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C7C2" w14:textId="77777777" w:rsidR="003A2D30" w:rsidRDefault="003A2D30" w:rsidP="004E0DC2">
      <w:pPr>
        <w:jc w:val="center"/>
        <w:rPr>
          <w:b/>
        </w:rPr>
      </w:pPr>
    </w:p>
    <w:p w14:paraId="75F6FACB" w14:textId="77777777" w:rsidR="004E0DC2" w:rsidRDefault="004E0DC2" w:rsidP="003A2D30">
      <w:pPr>
        <w:spacing w:after="120" w:line="240" w:lineRule="auto"/>
        <w:jc w:val="center"/>
        <w:rPr>
          <w:b/>
        </w:rPr>
      </w:pPr>
      <w:r>
        <w:rPr>
          <w:b/>
        </w:rPr>
        <w:t>NOTA DA HUTUKARA SOBRE A SITUAÇÃO</w:t>
      </w:r>
    </w:p>
    <w:p w14:paraId="1F003A6E" w14:textId="30B19AB6" w:rsidR="004E0DC2" w:rsidRDefault="004E0DC2" w:rsidP="003A2D30">
      <w:pPr>
        <w:spacing w:after="120" w:line="240" w:lineRule="auto"/>
        <w:jc w:val="center"/>
        <w:rPr>
          <w:b/>
        </w:rPr>
      </w:pPr>
      <w:r>
        <w:rPr>
          <w:b/>
        </w:rPr>
        <w:t>DO ATENDIMENTO DE SAÚ</w:t>
      </w:r>
      <w:r w:rsidR="0001332D">
        <w:rPr>
          <w:b/>
        </w:rPr>
        <w:t>DE AOS YANOMAMI</w:t>
      </w:r>
    </w:p>
    <w:p w14:paraId="66CE4B07" w14:textId="568B3968" w:rsidR="004E0DC2" w:rsidRDefault="00245212" w:rsidP="003A2D30">
      <w:pPr>
        <w:jc w:val="center"/>
        <w:rPr>
          <w:b/>
        </w:rPr>
      </w:pPr>
      <w:r>
        <w:rPr>
          <w:b/>
        </w:rPr>
        <w:t>26</w:t>
      </w:r>
      <w:bookmarkStart w:id="0" w:name="_GoBack"/>
      <w:bookmarkEnd w:id="0"/>
      <w:r w:rsidR="0001332D">
        <w:rPr>
          <w:b/>
        </w:rPr>
        <w:t xml:space="preserve"> de março de 2015</w:t>
      </w:r>
    </w:p>
    <w:p w14:paraId="5D760951" w14:textId="77777777" w:rsidR="003A2D30" w:rsidRPr="003A2D30" w:rsidRDefault="003A2D30" w:rsidP="003A2D30">
      <w:pPr>
        <w:jc w:val="center"/>
        <w:rPr>
          <w:b/>
        </w:rPr>
      </w:pPr>
    </w:p>
    <w:p w14:paraId="132126CF" w14:textId="4F764E52" w:rsidR="00827EAB" w:rsidRPr="003A2D30" w:rsidRDefault="00827EAB" w:rsidP="00827EAB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A Hutukara Associação Yanomami vem em nota informar que a saúde é um tema prioritário em suas atividades e entende que para a situação de saúde na T</w:t>
      </w:r>
      <w:r w:rsidR="003A2D30" w:rsidRPr="003A2D30">
        <w:rPr>
          <w:sz w:val="22"/>
          <w:szCs w:val="22"/>
        </w:rPr>
        <w:t xml:space="preserve">erra </w:t>
      </w:r>
      <w:r w:rsidRPr="003A2D30">
        <w:rPr>
          <w:sz w:val="22"/>
          <w:szCs w:val="22"/>
        </w:rPr>
        <w:t>I</w:t>
      </w:r>
      <w:r w:rsidR="003A2D30" w:rsidRPr="003A2D30">
        <w:rPr>
          <w:sz w:val="22"/>
          <w:szCs w:val="22"/>
        </w:rPr>
        <w:t>ndígena</w:t>
      </w:r>
      <w:r w:rsidRPr="003A2D30">
        <w:rPr>
          <w:sz w:val="22"/>
          <w:szCs w:val="22"/>
        </w:rPr>
        <w:t xml:space="preserve"> Yanomami melhor</w:t>
      </w:r>
      <w:r w:rsidR="0001332D" w:rsidRPr="003A2D30">
        <w:rPr>
          <w:sz w:val="22"/>
          <w:szCs w:val="22"/>
        </w:rPr>
        <w:t>ar</w:t>
      </w:r>
      <w:r w:rsidRPr="003A2D30">
        <w:rPr>
          <w:sz w:val="22"/>
          <w:szCs w:val="22"/>
        </w:rPr>
        <w:t xml:space="preserve"> deve-se mudar a forma de atuação do Di</w:t>
      </w:r>
      <w:r w:rsidR="00F66572" w:rsidRPr="003A2D30">
        <w:rPr>
          <w:sz w:val="22"/>
          <w:szCs w:val="22"/>
        </w:rPr>
        <w:t xml:space="preserve">strito Sanitário Yanomami, </w:t>
      </w:r>
      <w:r w:rsidRPr="003A2D30">
        <w:rPr>
          <w:sz w:val="22"/>
          <w:szCs w:val="22"/>
        </w:rPr>
        <w:t xml:space="preserve"> garanti</w:t>
      </w:r>
      <w:r w:rsidR="00F66572" w:rsidRPr="003A2D30">
        <w:rPr>
          <w:sz w:val="22"/>
          <w:szCs w:val="22"/>
        </w:rPr>
        <w:t>ndo</w:t>
      </w:r>
      <w:r w:rsidRPr="003A2D30">
        <w:rPr>
          <w:sz w:val="22"/>
          <w:szCs w:val="22"/>
        </w:rPr>
        <w:t xml:space="preserve"> a sua autonomia administrativa e financeira, a c</w:t>
      </w:r>
      <w:r w:rsidR="0001332D" w:rsidRPr="003A2D30">
        <w:rPr>
          <w:sz w:val="22"/>
          <w:szCs w:val="22"/>
        </w:rPr>
        <w:t xml:space="preserve">apacitação do controle social, </w:t>
      </w:r>
      <w:r w:rsidRPr="003A2D30">
        <w:rPr>
          <w:sz w:val="22"/>
          <w:szCs w:val="22"/>
        </w:rPr>
        <w:t xml:space="preserve"> a qualificação dos recursos humanos disponíveis, especialmente do Agente Indígena de Saúde.</w:t>
      </w:r>
      <w:r w:rsidR="0001332D" w:rsidRPr="003A2D30">
        <w:rPr>
          <w:sz w:val="22"/>
          <w:szCs w:val="22"/>
        </w:rPr>
        <w:t xml:space="preserve"> Deve-se, também</w:t>
      </w:r>
      <w:r w:rsidR="006948ED" w:rsidRPr="003A2D30">
        <w:rPr>
          <w:sz w:val="22"/>
          <w:szCs w:val="22"/>
        </w:rPr>
        <w:t>,</w:t>
      </w:r>
      <w:r w:rsidR="0001332D" w:rsidRPr="003A2D30">
        <w:rPr>
          <w:sz w:val="22"/>
          <w:szCs w:val="22"/>
        </w:rPr>
        <w:t xml:space="preserve"> equipar melhor os postos de saúde </w:t>
      </w:r>
      <w:r w:rsidR="003A2D30" w:rsidRPr="003A2D30">
        <w:rPr>
          <w:sz w:val="22"/>
          <w:szCs w:val="22"/>
        </w:rPr>
        <w:t>localizados na T.</w:t>
      </w:r>
      <w:r w:rsidR="006948ED" w:rsidRPr="003A2D30">
        <w:rPr>
          <w:sz w:val="22"/>
          <w:szCs w:val="22"/>
        </w:rPr>
        <w:t>I</w:t>
      </w:r>
      <w:r w:rsidR="003A2D30" w:rsidRPr="003A2D30">
        <w:rPr>
          <w:sz w:val="22"/>
          <w:szCs w:val="22"/>
        </w:rPr>
        <w:t>.</w:t>
      </w:r>
      <w:r w:rsidR="006948ED" w:rsidRPr="003A2D30">
        <w:rPr>
          <w:sz w:val="22"/>
          <w:szCs w:val="22"/>
        </w:rPr>
        <w:t xml:space="preserve"> Yanomami para ofere</w:t>
      </w:r>
      <w:r w:rsidR="003A2D30" w:rsidRPr="003A2D30">
        <w:rPr>
          <w:sz w:val="22"/>
          <w:szCs w:val="22"/>
        </w:rPr>
        <w:t>cer</w:t>
      </w:r>
      <w:r w:rsidR="006948ED" w:rsidRPr="003A2D30">
        <w:rPr>
          <w:sz w:val="22"/>
          <w:szCs w:val="22"/>
        </w:rPr>
        <w:t xml:space="preserve"> condições adequadas </w:t>
      </w:r>
      <w:r w:rsidR="003A2D30" w:rsidRPr="003A2D30">
        <w:rPr>
          <w:sz w:val="22"/>
          <w:szCs w:val="22"/>
        </w:rPr>
        <w:t>á</w:t>
      </w:r>
      <w:r w:rsidR="006948ED" w:rsidRPr="003A2D30">
        <w:rPr>
          <w:sz w:val="22"/>
          <w:szCs w:val="22"/>
        </w:rPr>
        <w:t xml:space="preserve"> realização do atendimento primário, diminuindo assim o número de remoções para a Casa do Índio em Boa Vista.</w:t>
      </w:r>
    </w:p>
    <w:p w14:paraId="79DA8FD0" w14:textId="456F8367" w:rsidR="00F66572" w:rsidRPr="003A2D30" w:rsidRDefault="006948ED" w:rsidP="00827EAB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 xml:space="preserve">Também queremos manifestar nossa grande preocupação com a </w:t>
      </w:r>
      <w:r w:rsidR="00F66572" w:rsidRPr="003A2D30">
        <w:rPr>
          <w:sz w:val="22"/>
          <w:szCs w:val="22"/>
        </w:rPr>
        <w:t>grave situação de saúde enfre</w:t>
      </w:r>
      <w:r w:rsidRPr="003A2D30">
        <w:rPr>
          <w:sz w:val="22"/>
          <w:szCs w:val="22"/>
        </w:rPr>
        <w:t>ntada atualmente pelos Yanomami</w:t>
      </w:r>
      <w:r w:rsidR="00AB2A5B" w:rsidRPr="003A2D30">
        <w:rPr>
          <w:sz w:val="22"/>
          <w:szCs w:val="22"/>
        </w:rPr>
        <w:t xml:space="preserve"> em algumas regiões</w:t>
      </w:r>
      <w:r w:rsidRPr="003A2D30">
        <w:rPr>
          <w:sz w:val="22"/>
          <w:szCs w:val="22"/>
        </w:rPr>
        <w:t>. Por conta disso,</w:t>
      </w:r>
      <w:r w:rsidR="00F66572" w:rsidRPr="003A2D30">
        <w:rPr>
          <w:sz w:val="22"/>
          <w:szCs w:val="22"/>
        </w:rPr>
        <w:t xml:space="preserve"> a Hutukara, juntamente com o presidente do Conselho Distrital de Saúde Indígena (CONDISI) e as demais organiz</w:t>
      </w:r>
      <w:r w:rsidR="003A2D30" w:rsidRPr="003A2D30">
        <w:rPr>
          <w:sz w:val="22"/>
          <w:szCs w:val="22"/>
        </w:rPr>
        <w:t>ações indígenas da T.I.</w:t>
      </w:r>
      <w:r w:rsidR="00F66572" w:rsidRPr="003A2D30">
        <w:rPr>
          <w:sz w:val="22"/>
          <w:szCs w:val="22"/>
        </w:rPr>
        <w:t xml:space="preserve"> Yanomami -</w:t>
      </w:r>
      <w:r w:rsidR="00D62270" w:rsidRPr="003A2D30">
        <w:rPr>
          <w:sz w:val="22"/>
          <w:szCs w:val="22"/>
        </w:rPr>
        <w:t xml:space="preserve"> KURIKAMA, APYB, AYRCA</w:t>
      </w:r>
      <w:r w:rsidR="003A2D30" w:rsidRPr="003A2D30">
        <w:rPr>
          <w:sz w:val="22"/>
          <w:szCs w:val="22"/>
        </w:rPr>
        <w:t xml:space="preserve"> e TEXOLI, está</w:t>
      </w:r>
      <w:r w:rsidR="00F66572" w:rsidRPr="003A2D30">
        <w:rPr>
          <w:sz w:val="22"/>
          <w:szCs w:val="22"/>
        </w:rPr>
        <w:t xml:space="preserve"> solicitando uma audiência urgen</w:t>
      </w:r>
      <w:r w:rsidR="0001332D" w:rsidRPr="003A2D30">
        <w:rPr>
          <w:sz w:val="22"/>
          <w:szCs w:val="22"/>
        </w:rPr>
        <w:t>te com o Ministro da Saúde, Dr. Arthur Chioro</w:t>
      </w:r>
      <w:r w:rsidR="00F66572" w:rsidRPr="003A2D30">
        <w:rPr>
          <w:sz w:val="22"/>
          <w:szCs w:val="22"/>
        </w:rPr>
        <w:t>, e com o responsável pela Secretaria Especial de Saúde Indígena (SESAI), Dr. Antônio Alves, na esperança de terem suas reivindicações atendidas.</w:t>
      </w:r>
    </w:p>
    <w:p w14:paraId="1F9E3DB8" w14:textId="42FC4D8C" w:rsidR="008C5EDF" w:rsidRPr="003A2D30" w:rsidRDefault="00827EAB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É importante lembrar que a</w:t>
      </w:r>
      <w:r w:rsidR="0091197F" w:rsidRPr="003A2D30">
        <w:rPr>
          <w:sz w:val="22"/>
          <w:szCs w:val="22"/>
        </w:rPr>
        <w:t>pós a saída da</w:t>
      </w:r>
      <w:r w:rsidR="008B1997" w:rsidRPr="003A2D30">
        <w:rPr>
          <w:sz w:val="22"/>
          <w:szCs w:val="22"/>
        </w:rPr>
        <w:t xml:space="preserve"> </w:t>
      </w:r>
      <w:r w:rsidR="008C5EDF" w:rsidRPr="003A2D30">
        <w:rPr>
          <w:sz w:val="22"/>
          <w:szCs w:val="22"/>
        </w:rPr>
        <w:t xml:space="preserve">antiga </w:t>
      </w:r>
      <w:r w:rsidR="008B1997" w:rsidRPr="003A2D30">
        <w:rPr>
          <w:sz w:val="22"/>
          <w:szCs w:val="22"/>
        </w:rPr>
        <w:t>coordenadora</w:t>
      </w:r>
      <w:r w:rsidR="0091197F" w:rsidRPr="003A2D30">
        <w:rPr>
          <w:sz w:val="22"/>
          <w:szCs w:val="22"/>
        </w:rPr>
        <w:t xml:space="preserve"> do DSEI-YY</w:t>
      </w:r>
      <w:r w:rsidR="008B1997" w:rsidRPr="003A2D30">
        <w:rPr>
          <w:sz w:val="22"/>
          <w:szCs w:val="22"/>
        </w:rPr>
        <w:t>,</w:t>
      </w:r>
      <w:r w:rsidR="000368EB" w:rsidRPr="003A2D30">
        <w:rPr>
          <w:sz w:val="22"/>
          <w:szCs w:val="22"/>
        </w:rPr>
        <w:t xml:space="preserve"> em janeiro de 2013,</w:t>
      </w:r>
      <w:r w:rsidR="008B1997" w:rsidRPr="003A2D30">
        <w:rPr>
          <w:sz w:val="22"/>
          <w:szCs w:val="22"/>
        </w:rPr>
        <w:t xml:space="preserve"> a Hutukara organizou</w:t>
      </w:r>
      <w:r w:rsidR="0091197F" w:rsidRPr="003A2D30">
        <w:rPr>
          <w:sz w:val="22"/>
          <w:szCs w:val="22"/>
        </w:rPr>
        <w:t>,</w:t>
      </w:r>
      <w:r w:rsidR="008B1997" w:rsidRPr="003A2D30">
        <w:rPr>
          <w:sz w:val="22"/>
          <w:szCs w:val="22"/>
        </w:rPr>
        <w:t xml:space="preserve"> em março de 2014</w:t>
      </w:r>
      <w:r w:rsidR="0091197F" w:rsidRPr="003A2D30">
        <w:rPr>
          <w:sz w:val="22"/>
          <w:szCs w:val="22"/>
        </w:rPr>
        <w:t>,</w:t>
      </w:r>
      <w:r w:rsidR="008B1997" w:rsidRPr="003A2D30">
        <w:rPr>
          <w:sz w:val="22"/>
          <w:szCs w:val="22"/>
        </w:rPr>
        <w:t xml:space="preserve"> um encontro </w:t>
      </w:r>
      <w:r w:rsidR="0091197F" w:rsidRPr="003A2D30">
        <w:rPr>
          <w:sz w:val="22"/>
          <w:szCs w:val="22"/>
        </w:rPr>
        <w:t xml:space="preserve">com as lideranças tradicionais, conselheiros e organizações indígenas </w:t>
      </w:r>
      <w:r w:rsidR="004014BF" w:rsidRPr="003A2D30">
        <w:rPr>
          <w:sz w:val="22"/>
          <w:szCs w:val="22"/>
        </w:rPr>
        <w:t xml:space="preserve">Yanomami e Ye´kwana, </w:t>
      </w:r>
      <w:r w:rsidR="008B1997" w:rsidRPr="003A2D30">
        <w:rPr>
          <w:sz w:val="22"/>
          <w:szCs w:val="22"/>
        </w:rPr>
        <w:t>para discutir a grave crise da assistência à saúde na Terra Indígena</w:t>
      </w:r>
      <w:r w:rsidR="0091197F" w:rsidRPr="003A2D30">
        <w:rPr>
          <w:sz w:val="22"/>
          <w:szCs w:val="22"/>
        </w:rPr>
        <w:t xml:space="preserve">, </w:t>
      </w:r>
      <w:r w:rsidR="008C5EDF" w:rsidRPr="003A2D30">
        <w:rPr>
          <w:sz w:val="22"/>
          <w:szCs w:val="22"/>
        </w:rPr>
        <w:t>caracterizada por altas taxas</w:t>
      </w:r>
      <w:r w:rsidR="0091197F" w:rsidRPr="003A2D30">
        <w:rPr>
          <w:sz w:val="22"/>
          <w:szCs w:val="22"/>
        </w:rPr>
        <w:t xml:space="preserve"> de mortalidade infantil, baixa cobertura de vacinação, aumento do número de casos de malária, </w:t>
      </w:r>
      <w:r w:rsidR="008C5EDF" w:rsidRPr="003A2D30">
        <w:rPr>
          <w:sz w:val="22"/>
          <w:szCs w:val="22"/>
        </w:rPr>
        <w:t>ausência de medicamentos, e falhas no serviço de prevenção. Na ocasião os participantes do encontro elencaram uma pauta de reinvindicações para revert</w:t>
      </w:r>
      <w:r w:rsidRPr="003A2D30">
        <w:rPr>
          <w:sz w:val="22"/>
          <w:szCs w:val="22"/>
        </w:rPr>
        <w:t>er esta situação, que permanece atual, sendo ela</w:t>
      </w:r>
      <w:r w:rsidR="008C5EDF" w:rsidRPr="003A2D30">
        <w:rPr>
          <w:sz w:val="22"/>
          <w:szCs w:val="22"/>
        </w:rPr>
        <w:t>:</w:t>
      </w:r>
    </w:p>
    <w:p w14:paraId="14B27FF5" w14:textId="77777777" w:rsidR="008C5EDF" w:rsidRPr="003A2D30" w:rsidRDefault="008C5EDF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- Capacitação continuada dos conselheiros Yanomami e Ye’kuana (três cursos por ano planejados em conjunto com as organizações indígenas).</w:t>
      </w:r>
    </w:p>
    <w:p w14:paraId="1EE391C1" w14:textId="7F1963F3" w:rsidR="008C5EDF" w:rsidRPr="003A2D30" w:rsidRDefault="008C5EDF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- Formação continuada, priorização e profissionalização dos trabalho</w:t>
      </w:r>
      <w:r w:rsidR="003A2D30" w:rsidRPr="003A2D30">
        <w:rPr>
          <w:sz w:val="22"/>
          <w:szCs w:val="22"/>
        </w:rPr>
        <w:t>s dos: AIS, Microscopistas, Inté</w:t>
      </w:r>
      <w:r w:rsidRPr="003A2D30">
        <w:rPr>
          <w:sz w:val="22"/>
          <w:szCs w:val="22"/>
        </w:rPr>
        <w:t>rpretes, AISAN e Assessores Indígenas.</w:t>
      </w:r>
    </w:p>
    <w:p w14:paraId="1B5B51FD" w14:textId="3644EF55" w:rsidR="008C5EDF" w:rsidRPr="003A2D30" w:rsidRDefault="008C5EDF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 xml:space="preserve">- Implementar a autonomia administrativa e financeira do DSEI - YY, </w:t>
      </w:r>
      <w:r w:rsidR="003A2D30" w:rsidRPr="003A2D30">
        <w:rPr>
          <w:sz w:val="22"/>
          <w:szCs w:val="22"/>
        </w:rPr>
        <w:t xml:space="preserve">sendo </w:t>
      </w:r>
      <w:r w:rsidRPr="003A2D30">
        <w:rPr>
          <w:sz w:val="22"/>
          <w:szCs w:val="22"/>
        </w:rPr>
        <w:t>a decisão sobre a utilização dos recursos pactuada no CONDISI e não em Brasília.</w:t>
      </w:r>
    </w:p>
    <w:p w14:paraId="19650538" w14:textId="77777777" w:rsidR="008C5EDF" w:rsidRPr="003A2D30" w:rsidRDefault="008C5EDF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- Manter a coordenação no DSEI - YY atual como interina. A nova coordenação deve ser indicada e aprovada pelos membros do CONDISI e não ter só a indicação da SESAI.</w:t>
      </w:r>
    </w:p>
    <w:p w14:paraId="5385F28F" w14:textId="4FBDD062" w:rsidR="000368EB" w:rsidRPr="003A2D30" w:rsidRDefault="005D3448" w:rsidP="008C5EDF">
      <w:pPr>
        <w:jc w:val="both"/>
        <w:rPr>
          <w:sz w:val="22"/>
          <w:szCs w:val="22"/>
        </w:rPr>
      </w:pPr>
      <w:r w:rsidRPr="003A2D30">
        <w:rPr>
          <w:sz w:val="22"/>
          <w:szCs w:val="22"/>
        </w:rPr>
        <w:t>É fundamental que a coordenação do Distrito seja pessoa de capacidade técnica e alguém de confiança das organizações in</w:t>
      </w:r>
      <w:r w:rsidR="00B866E1" w:rsidRPr="003A2D30">
        <w:rPr>
          <w:sz w:val="22"/>
          <w:szCs w:val="22"/>
        </w:rPr>
        <w:t>dígenas, e não apenas indicação política</w:t>
      </w:r>
      <w:r w:rsidRPr="003A2D30">
        <w:rPr>
          <w:sz w:val="22"/>
          <w:szCs w:val="22"/>
        </w:rPr>
        <w:t>.</w:t>
      </w:r>
      <w:r w:rsidR="00926D49">
        <w:rPr>
          <w:sz w:val="22"/>
          <w:szCs w:val="22"/>
        </w:rPr>
        <w:t xml:space="preserve"> Nesse sentido, a HAY acredita </w:t>
      </w:r>
      <w:r w:rsidR="00926D49" w:rsidRPr="00926D49">
        <w:rPr>
          <w:sz w:val="22"/>
          <w:szCs w:val="22"/>
        </w:rPr>
        <w:t>que a mera rotatividade dos coo</w:t>
      </w:r>
      <w:r w:rsidR="00926D49">
        <w:rPr>
          <w:sz w:val="22"/>
          <w:szCs w:val="22"/>
        </w:rPr>
        <w:t xml:space="preserve">rdenadores </w:t>
      </w:r>
      <w:r w:rsidR="00E57A50">
        <w:rPr>
          <w:sz w:val="22"/>
          <w:szCs w:val="22"/>
        </w:rPr>
        <w:t xml:space="preserve">da </w:t>
      </w:r>
      <w:r w:rsidR="00926D49">
        <w:rPr>
          <w:sz w:val="22"/>
          <w:szCs w:val="22"/>
        </w:rPr>
        <w:t xml:space="preserve">SESAI em Boa Vista não resolverá a questão da saúde Yanomami, que </w:t>
      </w:r>
      <w:r w:rsidR="00926D49" w:rsidRPr="00926D49">
        <w:rPr>
          <w:sz w:val="22"/>
          <w:szCs w:val="22"/>
        </w:rPr>
        <w:t>exige uma reforma profunda do sistem</w:t>
      </w:r>
      <w:r w:rsidR="00926D49">
        <w:rPr>
          <w:sz w:val="22"/>
          <w:szCs w:val="22"/>
        </w:rPr>
        <w:t>a de atendimento em saúde.</w:t>
      </w:r>
    </w:p>
    <w:p w14:paraId="154B298C" w14:textId="2AEB0A7A" w:rsidR="004014BF" w:rsidRPr="003A2D30" w:rsidRDefault="004014BF" w:rsidP="008C5EDF">
      <w:pPr>
        <w:jc w:val="both"/>
        <w:rPr>
          <w:sz w:val="22"/>
          <w:szCs w:val="22"/>
        </w:rPr>
      </w:pPr>
    </w:p>
    <w:sectPr w:rsidR="004014BF" w:rsidRPr="003A2D30" w:rsidSect="003A2D3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0E138" w14:textId="77777777" w:rsidR="009E06F3" w:rsidRDefault="009E06F3" w:rsidP="006948ED">
      <w:pPr>
        <w:spacing w:after="0" w:line="240" w:lineRule="auto"/>
      </w:pPr>
      <w:r>
        <w:separator/>
      </w:r>
    </w:p>
  </w:endnote>
  <w:endnote w:type="continuationSeparator" w:id="0">
    <w:p w14:paraId="72EA5D89" w14:textId="77777777" w:rsidR="009E06F3" w:rsidRDefault="009E06F3" w:rsidP="0069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192F9" w14:textId="77777777" w:rsidR="009E06F3" w:rsidRDefault="009E06F3" w:rsidP="006948ED">
      <w:pPr>
        <w:spacing w:after="0" w:line="240" w:lineRule="auto"/>
      </w:pPr>
      <w:r>
        <w:separator/>
      </w:r>
    </w:p>
  </w:footnote>
  <w:footnote w:type="continuationSeparator" w:id="0">
    <w:p w14:paraId="7350037F" w14:textId="77777777" w:rsidR="009E06F3" w:rsidRDefault="009E06F3" w:rsidP="0069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2145" w14:textId="6FC70383" w:rsidR="00D62270" w:rsidRDefault="00D62270" w:rsidP="006948ED">
    <w:pPr>
      <w:pStyle w:val="Header"/>
      <w:jc w:val="center"/>
    </w:pPr>
    <w:r>
      <w:rPr>
        <w:noProof/>
        <w:lang w:val="en-US"/>
      </w:rPr>
      <w:drawing>
        <wp:inline distT="0" distB="0" distL="0" distR="0" wp14:anchorId="2901297F" wp14:editId="5634FB05">
          <wp:extent cx="686435" cy="70219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07" cy="70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4885C" w14:textId="77777777" w:rsidR="00D62270" w:rsidRDefault="00D62270" w:rsidP="003A2D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98"/>
    <w:multiLevelType w:val="hybridMultilevel"/>
    <w:tmpl w:val="43B6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8"/>
    <w:rsid w:val="0001332D"/>
    <w:rsid w:val="000368EB"/>
    <w:rsid w:val="000A02DC"/>
    <w:rsid w:val="00120738"/>
    <w:rsid w:val="00136D81"/>
    <w:rsid w:val="001547DF"/>
    <w:rsid w:val="001637B0"/>
    <w:rsid w:val="001E51D0"/>
    <w:rsid w:val="00245212"/>
    <w:rsid w:val="003A2D30"/>
    <w:rsid w:val="004014BF"/>
    <w:rsid w:val="00423268"/>
    <w:rsid w:val="004E0DC2"/>
    <w:rsid w:val="00582B1A"/>
    <w:rsid w:val="005D3448"/>
    <w:rsid w:val="006948ED"/>
    <w:rsid w:val="00740E77"/>
    <w:rsid w:val="007E5FBA"/>
    <w:rsid w:val="00827EAB"/>
    <w:rsid w:val="008B1997"/>
    <w:rsid w:val="008C5EDF"/>
    <w:rsid w:val="0091197F"/>
    <w:rsid w:val="00917340"/>
    <w:rsid w:val="00926D49"/>
    <w:rsid w:val="009E06F3"/>
    <w:rsid w:val="00A3426A"/>
    <w:rsid w:val="00A57DBB"/>
    <w:rsid w:val="00AB2A5B"/>
    <w:rsid w:val="00B00880"/>
    <w:rsid w:val="00B866E1"/>
    <w:rsid w:val="00CE1C28"/>
    <w:rsid w:val="00D62270"/>
    <w:rsid w:val="00D83C9C"/>
    <w:rsid w:val="00E57A50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13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E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E7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E7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E77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8C5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ED"/>
  </w:style>
  <w:style w:type="paragraph" w:styleId="Footer">
    <w:name w:val="footer"/>
    <w:basedOn w:val="Normal"/>
    <w:link w:val="FooterChar"/>
    <w:uiPriority w:val="99"/>
    <w:unhideWhenUsed/>
    <w:rsid w:val="00694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ED"/>
  </w:style>
  <w:style w:type="paragraph" w:styleId="BalloonText">
    <w:name w:val="Balloon Text"/>
    <w:basedOn w:val="Normal"/>
    <w:link w:val="BalloonTextChar"/>
    <w:uiPriority w:val="99"/>
    <w:semiHidden/>
    <w:unhideWhenUsed/>
    <w:rsid w:val="006948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E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E7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E7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E77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8C5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ED"/>
  </w:style>
  <w:style w:type="paragraph" w:styleId="Footer">
    <w:name w:val="footer"/>
    <w:basedOn w:val="Normal"/>
    <w:link w:val="FooterChar"/>
    <w:uiPriority w:val="99"/>
    <w:unhideWhenUsed/>
    <w:rsid w:val="00694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ED"/>
  </w:style>
  <w:style w:type="paragraph" w:styleId="BalloonText">
    <w:name w:val="Balloon Text"/>
    <w:basedOn w:val="Normal"/>
    <w:link w:val="BalloonTextChar"/>
    <w:uiPriority w:val="99"/>
    <w:semiHidden/>
    <w:unhideWhenUsed/>
    <w:rsid w:val="006948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estevao</dc:creator>
  <cp:lastModifiedBy>marcos Oliveira</cp:lastModifiedBy>
  <cp:revision>4</cp:revision>
  <dcterms:created xsi:type="dcterms:W3CDTF">2015-03-26T00:19:00Z</dcterms:created>
  <dcterms:modified xsi:type="dcterms:W3CDTF">2015-03-26T00:20:00Z</dcterms:modified>
</cp:coreProperties>
</file>